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780"/>
        <w:gridCol w:w="3442"/>
        <w:gridCol w:w="1138"/>
      </w:tblGrid>
      <w:tr w:rsidR="008E6347" w:rsidRPr="008E6347" w14:paraId="422211DE" w14:textId="77777777" w:rsidTr="000803FF">
        <w:trPr>
          <w:tblHeader/>
        </w:trPr>
        <w:tc>
          <w:tcPr>
            <w:tcW w:w="9360" w:type="dxa"/>
            <w:gridSpan w:val="3"/>
            <w:vAlign w:val="center"/>
            <w:hideMark/>
          </w:tcPr>
          <w:p w14:paraId="42F813F2" w14:textId="77777777" w:rsidR="008E6347" w:rsidRPr="008E6347" w:rsidRDefault="008E6347" w:rsidP="008E6347">
            <w:pPr>
              <w:spacing w:after="0" w:line="240" w:lineRule="auto"/>
              <w:outlineLvl w:val="1"/>
              <w:rPr>
                <w:rFonts w:ascii="Arial" w:eastAsia="Times New Roman" w:hAnsi="Arial" w:cs="Arial"/>
                <w:b/>
                <w:bCs/>
                <w:color w:val="333333"/>
                <w:sz w:val="33"/>
                <w:szCs w:val="33"/>
                <w:lang w:eastAsia="en-CA"/>
              </w:rPr>
            </w:pPr>
            <w:r w:rsidRPr="008E6347">
              <w:rPr>
                <w:rFonts w:ascii="Arial" w:eastAsia="Times New Roman" w:hAnsi="Arial" w:cs="Arial"/>
                <w:b/>
                <w:bCs/>
                <w:color w:val="333333"/>
                <w:sz w:val="33"/>
                <w:szCs w:val="33"/>
                <w:lang w:eastAsia="en-CA"/>
              </w:rPr>
              <w:t>Supplement Facts</w:t>
            </w:r>
          </w:p>
        </w:tc>
      </w:tr>
      <w:tr w:rsidR="008E6347" w:rsidRPr="008E6347" w14:paraId="132E2847" w14:textId="77777777" w:rsidTr="000803FF">
        <w:trPr>
          <w:tblHeader/>
        </w:trPr>
        <w:tc>
          <w:tcPr>
            <w:tcW w:w="9360" w:type="dxa"/>
            <w:gridSpan w:val="3"/>
            <w:vAlign w:val="center"/>
            <w:hideMark/>
          </w:tcPr>
          <w:p w14:paraId="30143B28" w14:textId="0427565A" w:rsidR="008E6347" w:rsidRPr="008E6347" w:rsidRDefault="008E6347" w:rsidP="006365EC">
            <w:pPr>
              <w:spacing w:after="75" w:line="240" w:lineRule="auto"/>
              <w:outlineLvl w:val="2"/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  <w:lang w:eastAsia="en-CA"/>
              </w:rPr>
            </w:pPr>
          </w:p>
        </w:tc>
      </w:tr>
      <w:tr w:rsidR="008E6347" w:rsidRPr="008E6347" w14:paraId="4C6DD475" w14:textId="77777777" w:rsidTr="000803FF">
        <w:trPr>
          <w:tblHeader/>
        </w:trPr>
        <w:tc>
          <w:tcPr>
            <w:tcW w:w="4780" w:type="dxa"/>
            <w:vAlign w:val="center"/>
            <w:hideMark/>
          </w:tcPr>
          <w:p w14:paraId="6CCBEEDA" w14:textId="77777777" w:rsidR="008E6347" w:rsidRPr="008E6347" w:rsidRDefault="008E6347" w:rsidP="008E6347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</w:pPr>
            <w:r w:rsidRPr="008E6347">
              <w:rPr>
                <w:rFonts w:ascii="Arial" w:eastAsia="Times New Roman" w:hAnsi="Arial" w:cs="Arial"/>
                <w:b/>
                <w:bCs/>
                <w:color w:val="333333"/>
                <w:sz w:val="17"/>
                <w:szCs w:val="17"/>
                <w:lang w:eastAsia="en-CA"/>
              </w:rPr>
              <w:t>Serving Size:</w:t>
            </w:r>
          </w:p>
        </w:tc>
        <w:tc>
          <w:tcPr>
            <w:tcW w:w="4580" w:type="dxa"/>
            <w:gridSpan w:val="2"/>
            <w:vAlign w:val="center"/>
            <w:hideMark/>
          </w:tcPr>
          <w:p w14:paraId="669710D6" w14:textId="537DFF6F" w:rsidR="008E6347" w:rsidRPr="008E6347" w:rsidRDefault="000A0B13" w:rsidP="008E634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</w:pPr>
            <w:r w:rsidRPr="000A0B13">
              <w:rPr>
                <w:rFonts w:ascii="Arial" w:eastAsia="Times New Roman" w:hAnsi="Arial" w:cs="Arial"/>
                <w:b/>
                <w:bCs/>
                <w:color w:val="333333"/>
                <w:sz w:val="17"/>
                <w:szCs w:val="17"/>
                <w:lang w:eastAsia="en-CA"/>
              </w:rPr>
              <w:t>1 Scoop (1 g)</w:t>
            </w:r>
          </w:p>
        </w:tc>
      </w:tr>
      <w:tr w:rsidR="008E6347" w:rsidRPr="008E6347" w14:paraId="6DA550D4" w14:textId="77777777" w:rsidTr="000803FF">
        <w:trPr>
          <w:tblHeader/>
        </w:trPr>
        <w:tc>
          <w:tcPr>
            <w:tcW w:w="8222" w:type="dxa"/>
            <w:gridSpan w:val="2"/>
            <w:vAlign w:val="center"/>
            <w:hideMark/>
          </w:tcPr>
          <w:p w14:paraId="2C7C69DE" w14:textId="77777777" w:rsidR="008E6347" w:rsidRPr="008E6347" w:rsidRDefault="008E6347" w:rsidP="008E6347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</w:pPr>
            <w:r w:rsidRPr="008E6347">
              <w:rPr>
                <w:rFonts w:ascii="Arial" w:eastAsia="Times New Roman" w:hAnsi="Arial" w:cs="Arial"/>
                <w:b/>
                <w:bCs/>
                <w:color w:val="333333"/>
                <w:sz w:val="17"/>
                <w:szCs w:val="17"/>
                <w:lang w:eastAsia="en-CA"/>
              </w:rPr>
              <w:t>Servings Per Container:</w:t>
            </w:r>
          </w:p>
        </w:tc>
        <w:tc>
          <w:tcPr>
            <w:tcW w:w="1138" w:type="dxa"/>
            <w:vAlign w:val="center"/>
            <w:hideMark/>
          </w:tcPr>
          <w:p w14:paraId="3BF62990" w14:textId="2D488239" w:rsidR="008E6347" w:rsidRPr="008E6347" w:rsidRDefault="000A0B13" w:rsidP="008E634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</w:pPr>
            <w:r>
              <w:rPr>
                <w:rFonts w:ascii="Arial" w:eastAsia="Times New Roman" w:hAnsi="Arial" w:cs="Arial"/>
                <w:b/>
                <w:bCs/>
                <w:color w:val="333333"/>
                <w:sz w:val="17"/>
                <w:szCs w:val="17"/>
                <w:lang w:eastAsia="en-CA"/>
              </w:rPr>
              <w:t>100</w:t>
            </w:r>
          </w:p>
        </w:tc>
      </w:tr>
      <w:tr w:rsidR="008E6347" w:rsidRPr="008E6347" w14:paraId="6D98CEF5" w14:textId="77777777" w:rsidTr="000803FF">
        <w:trPr>
          <w:tblHeader/>
        </w:trPr>
        <w:tc>
          <w:tcPr>
            <w:tcW w:w="9360" w:type="dxa"/>
            <w:gridSpan w:val="3"/>
            <w:tcBorders>
              <w:bottom w:val="single" w:sz="36" w:space="0" w:color="CCCCCC"/>
            </w:tcBorders>
            <w:shd w:val="clear" w:color="auto" w:fill="CCCCCC"/>
            <w:vAlign w:val="center"/>
            <w:hideMark/>
          </w:tcPr>
          <w:p w14:paraId="7A1AB4D8" w14:textId="77777777" w:rsidR="008E6347" w:rsidRPr="008E6347" w:rsidRDefault="008E6347" w:rsidP="008E634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</w:pPr>
          </w:p>
        </w:tc>
      </w:tr>
      <w:tr w:rsidR="008E6347" w:rsidRPr="008E6347" w14:paraId="613013F9" w14:textId="77777777" w:rsidTr="000803FF">
        <w:tc>
          <w:tcPr>
            <w:tcW w:w="4780" w:type="dxa"/>
            <w:tcBorders>
              <w:bottom w:val="single" w:sz="6" w:space="0" w:color="CCCCCC"/>
            </w:tcBorders>
            <w:vAlign w:val="center"/>
            <w:hideMark/>
          </w:tcPr>
          <w:p w14:paraId="1A487D06" w14:textId="77777777" w:rsidR="008E6347" w:rsidRPr="008E6347" w:rsidRDefault="008E6347" w:rsidP="008E6347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</w:pPr>
            <w:r w:rsidRPr="008E6347">
              <w:rPr>
                <w:rFonts w:ascii="Arial" w:eastAsia="Times New Roman" w:hAnsi="Arial" w:cs="Arial"/>
                <w:b/>
                <w:bCs/>
                <w:color w:val="333333"/>
                <w:sz w:val="17"/>
                <w:szCs w:val="17"/>
                <w:lang w:eastAsia="en-CA"/>
              </w:rPr>
              <w:t>Amount Per Serving</w:t>
            </w:r>
          </w:p>
        </w:tc>
        <w:tc>
          <w:tcPr>
            <w:tcW w:w="4580" w:type="dxa"/>
            <w:gridSpan w:val="2"/>
            <w:tcBorders>
              <w:bottom w:val="single" w:sz="6" w:space="0" w:color="CCCCCC"/>
            </w:tcBorders>
            <w:vAlign w:val="center"/>
            <w:hideMark/>
          </w:tcPr>
          <w:p w14:paraId="69F117EF" w14:textId="00683132" w:rsidR="008E6347" w:rsidRPr="008E6347" w:rsidRDefault="006365EC" w:rsidP="008E634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</w:pPr>
            <w:r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  <w:t xml:space="preserve">% </w:t>
            </w:r>
            <w:r w:rsidR="000A0B13" w:rsidRPr="000A0B13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  <w:t>Daily Value</w:t>
            </w:r>
            <w:r w:rsidR="008E6347" w:rsidRPr="008E6347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  <w:t> </w:t>
            </w:r>
          </w:p>
        </w:tc>
      </w:tr>
      <w:tr w:rsidR="008E6347" w:rsidRPr="008E6347" w14:paraId="6B168277" w14:textId="77777777" w:rsidTr="000803FF">
        <w:tc>
          <w:tcPr>
            <w:tcW w:w="9360" w:type="dxa"/>
            <w:gridSpan w:val="3"/>
            <w:tcBorders>
              <w:bottom w:val="single" w:sz="6" w:space="0" w:color="CCCCCC"/>
            </w:tcBorders>
            <w:shd w:val="clear" w:color="auto" w:fill="CCCCCC"/>
            <w:vAlign w:val="center"/>
            <w:hideMark/>
          </w:tcPr>
          <w:p w14:paraId="0C7B23BB" w14:textId="77777777" w:rsidR="008E6347" w:rsidRPr="008E6347" w:rsidRDefault="008E6347" w:rsidP="008E634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</w:pPr>
          </w:p>
        </w:tc>
      </w:tr>
      <w:tr w:rsidR="008E6347" w:rsidRPr="008E6347" w14:paraId="5A317D3D" w14:textId="77777777" w:rsidTr="000803FF">
        <w:tc>
          <w:tcPr>
            <w:tcW w:w="4780" w:type="dxa"/>
            <w:tcBorders>
              <w:bottom w:val="single" w:sz="6" w:space="0" w:color="CCCCCC"/>
            </w:tcBorders>
            <w:vAlign w:val="center"/>
            <w:hideMark/>
          </w:tcPr>
          <w:p w14:paraId="5997FEA6" w14:textId="2A1566D0" w:rsidR="008E6347" w:rsidRPr="008E6347" w:rsidRDefault="000A0B13" w:rsidP="006365EC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</w:pPr>
            <w:r w:rsidRPr="000A0B13">
              <w:rPr>
                <w:rFonts w:ascii="Arial" w:eastAsia="Times New Roman" w:hAnsi="Arial" w:cs="Arial"/>
                <w:b/>
                <w:bCs/>
                <w:color w:val="333333"/>
                <w:sz w:val="17"/>
                <w:szCs w:val="17"/>
                <w:lang w:eastAsia="en-CA"/>
              </w:rPr>
              <w:t>PeakO2®</w:t>
            </w:r>
            <w:r w:rsidRPr="000A0B13">
              <w:rPr>
                <w:rFonts w:ascii="Arial" w:eastAsia="Times New Roman" w:hAnsi="Arial" w:cs="Arial"/>
                <w:b/>
                <w:bCs/>
                <w:color w:val="333333"/>
                <w:sz w:val="17"/>
                <w:szCs w:val="17"/>
                <w:lang w:eastAsia="en-CA"/>
              </w:rPr>
              <w:br/>
            </w:r>
            <w:r w:rsidRPr="000A0B13">
              <w:rPr>
                <w:rFonts w:ascii="Arial" w:eastAsia="Times New Roman" w:hAnsi="Arial" w:cs="Arial"/>
                <w:b/>
                <w:bCs/>
                <w:color w:val="333333"/>
                <w:sz w:val="17"/>
                <w:szCs w:val="17"/>
                <w:lang w:eastAsia="en-CA"/>
              </w:rPr>
              <w:t>Proprietary Blend of Six Organic Mushrooms:</w:t>
            </w:r>
            <w:r w:rsidRPr="000A0B13">
              <w:rPr>
                <w:rFonts w:ascii="Arial" w:eastAsia="Times New Roman" w:hAnsi="Arial" w:cs="Arial"/>
                <w:b/>
                <w:bCs/>
                <w:color w:val="333333"/>
                <w:sz w:val="17"/>
                <w:szCs w:val="17"/>
                <w:lang w:eastAsia="en-CA"/>
              </w:rPr>
              <w:br/>
            </w:r>
            <w:r w:rsidRPr="000A0B13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  <w:t xml:space="preserve">Cordyceps </w:t>
            </w:r>
            <w:proofErr w:type="spellStart"/>
            <w:r w:rsidRPr="000A0B13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  <w:t>militaris</w:t>
            </w:r>
            <w:proofErr w:type="spellEnd"/>
            <w:r w:rsidRPr="000A0B13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  <w:t xml:space="preserve"> (Cordyceps), Ganoderma lucidum (</w:t>
            </w:r>
            <w:proofErr w:type="spellStart"/>
            <w:r w:rsidRPr="000A0B13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  <w:t>Reishi</w:t>
            </w:r>
            <w:proofErr w:type="spellEnd"/>
            <w:r w:rsidRPr="000A0B13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  <w:t xml:space="preserve">), Pleurotus eryngii (King Trumpet), Lentinula edodes (Shiitake), Hericium </w:t>
            </w:r>
            <w:proofErr w:type="spellStart"/>
            <w:r w:rsidRPr="000A0B13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  <w:t>erinaceus</w:t>
            </w:r>
            <w:proofErr w:type="spellEnd"/>
            <w:r w:rsidRPr="000A0B13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  <w:t xml:space="preserve"> (Lion's Mane), </w:t>
            </w:r>
            <w:proofErr w:type="spellStart"/>
            <w:r w:rsidRPr="000A0B13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  <w:t>Trametes</w:t>
            </w:r>
            <w:proofErr w:type="spellEnd"/>
            <w:r w:rsidRPr="000A0B13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  <w:t xml:space="preserve"> versicolor</w:t>
            </w:r>
            <w:r>
              <w:t xml:space="preserve"> </w:t>
            </w:r>
            <w:r w:rsidRPr="000A0B13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  <w:t>(Turkey Tail)</w:t>
            </w:r>
          </w:p>
        </w:tc>
        <w:tc>
          <w:tcPr>
            <w:tcW w:w="3442" w:type="dxa"/>
            <w:tcBorders>
              <w:bottom w:val="single" w:sz="6" w:space="0" w:color="CCCCCC"/>
            </w:tcBorders>
            <w:vAlign w:val="center"/>
            <w:hideMark/>
          </w:tcPr>
          <w:p w14:paraId="3711040A" w14:textId="78E7A4C9" w:rsidR="008E6347" w:rsidRPr="008E6347" w:rsidRDefault="000803FF" w:rsidP="006365EC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</w:pPr>
            <w:r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  <w:t xml:space="preserve">                                         </w:t>
            </w:r>
            <w:r w:rsidR="000A0B13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  <w:t xml:space="preserve">1 </w:t>
            </w:r>
            <w:r w:rsidR="008E6347" w:rsidRPr="008E6347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  <w:t>g</w:t>
            </w:r>
          </w:p>
        </w:tc>
        <w:tc>
          <w:tcPr>
            <w:tcW w:w="1138" w:type="dxa"/>
            <w:tcBorders>
              <w:bottom w:val="single" w:sz="6" w:space="0" w:color="CCCCCC"/>
            </w:tcBorders>
            <w:vAlign w:val="center"/>
            <w:hideMark/>
          </w:tcPr>
          <w:p w14:paraId="22D4D664" w14:textId="77777777" w:rsidR="008E6347" w:rsidRPr="008E6347" w:rsidRDefault="008E6347" w:rsidP="008E634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</w:pPr>
            <w:r w:rsidRPr="008E6347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  <w:t>†</w:t>
            </w:r>
          </w:p>
        </w:tc>
      </w:tr>
      <w:tr w:rsidR="008E6347" w:rsidRPr="008E6347" w14:paraId="54100F17" w14:textId="77777777" w:rsidTr="000803FF">
        <w:tc>
          <w:tcPr>
            <w:tcW w:w="9360" w:type="dxa"/>
            <w:gridSpan w:val="3"/>
            <w:tcBorders>
              <w:bottom w:val="single" w:sz="6" w:space="0" w:color="CCCCCC"/>
            </w:tcBorders>
            <w:shd w:val="clear" w:color="auto" w:fill="CCCCCC"/>
            <w:vAlign w:val="center"/>
            <w:hideMark/>
          </w:tcPr>
          <w:p w14:paraId="379E6EDE" w14:textId="77777777" w:rsidR="008E6347" w:rsidRPr="008E6347" w:rsidRDefault="008E6347" w:rsidP="008E634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</w:pPr>
          </w:p>
        </w:tc>
      </w:tr>
      <w:tr w:rsidR="008E6347" w:rsidRPr="008E6347" w14:paraId="6C0A23E3" w14:textId="77777777" w:rsidTr="000803FF">
        <w:tc>
          <w:tcPr>
            <w:tcW w:w="9360" w:type="dxa"/>
            <w:gridSpan w:val="3"/>
            <w:tcBorders>
              <w:bottom w:val="single" w:sz="6" w:space="0" w:color="CCCCCC"/>
            </w:tcBorders>
            <w:shd w:val="clear" w:color="auto" w:fill="CCCCCC"/>
            <w:vAlign w:val="center"/>
            <w:hideMark/>
          </w:tcPr>
          <w:p w14:paraId="071FDA66" w14:textId="77777777" w:rsidR="008E6347" w:rsidRPr="008E6347" w:rsidRDefault="008E6347" w:rsidP="008E6347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</w:pPr>
          </w:p>
        </w:tc>
      </w:tr>
      <w:tr w:rsidR="008E6347" w:rsidRPr="008E6347" w14:paraId="6296C12E" w14:textId="77777777" w:rsidTr="000803FF">
        <w:tc>
          <w:tcPr>
            <w:tcW w:w="9360" w:type="dxa"/>
            <w:gridSpan w:val="3"/>
            <w:tcBorders>
              <w:bottom w:val="single" w:sz="6" w:space="0" w:color="CCCCCC"/>
            </w:tcBorders>
            <w:vAlign w:val="center"/>
            <w:hideMark/>
          </w:tcPr>
          <w:p w14:paraId="5C0FBB71" w14:textId="3C77F581" w:rsidR="008E6347" w:rsidRPr="008E6347" w:rsidRDefault="008E6347" w:rsidP="006365EC">
            <w:pPr>
              <w:spacing w:before="30" w:after="30" w:line="240" w:lineRule="auto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</w:pPr>
            <w:r w:rsidRPr="008E6347">
              <w:rPr>
                <w:rFonts w:ascii="Arial" w:eastAsia="Times New Roman" w:hAnsi="Arial" w:cs="Arial"/>
                <w:b/>
                <w:bCs/>
                <w:color w:val="333333"/>
                <w:sz w:val="17"/>
                <w:szCs w:val="17"/>
                <w:lang w:eastAsia="en-CA"/>
              </w:rPr>
              <w:t>Allergen Warning:</w:t>
            </w:r>
            <w:r w:rsidRPr="008E6347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  <w:t> </w:t>
            </w:r>
            <w:r w:rsidR="000A0B13" w:rsidRPr="000A0B13"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  <w:t>Produced in a facility that also handles Milk, Wheat, Soy, Egg, Peanut, Tree Nuts, Sesame, Fish, Crustacean &amp; Shellfish products.</w:t>
            </w:r>
          </w:p>
        </w:tc>
      </w:tr>
      <w:tr w:rsidR="008E6347" w:rsidRPr="008E6347" w14:paraId="15258D56" w14:textId="77777777" w:rsidTr="000803FF">
        <w:tc>
          <w:tcPr>
            <w:tcW w:w="9360" w:type="dxa"/>
            <w:gridSpan w:val="3"/>
            <w:tcBorders>
              <w:bottom w:val="single" w:sz="6" w:space="0" w:color="CCCCCC"/>
            </w:tcBorders>
            <w:shd w:val="clear" w:color="auto" w:fill="CCCCCC"/>
            <w:vAlign w:val="center"/>
            <w:hideMark/>
          </w:tcPr>
          <w:p w14:paraId="4C7DE777" w14:textId="77777777" w:rsidR="008E6347" w:rsidRPr="008E6347" w:rsidRDefault="008E6347" w:rsidP="008E6347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7"/>
                <w:szCs w:val="17"/>
                <w:lang w:eastAsia="en-CA"/>
              </w:rPr>
            </w:pPr>
          </w:p>
        </w:tc>
      </w:tr>
      <w:tr w:rsidR="008E6347" w:rsidRPr="008E6347" w14:paraId="44700B7B" w14:textId="77777777" w:rsidTr="000803FF">
        <w:tc>
          <w:tcPr>
            <w:tcW w:w="9360" w:type="dxa"/>
            <w:gridSpan w:val="3"/>
            <w:tcBorders>
              <w:bottom w:val="single" w:sz="6" w:space="0" w:color="CCCCCC"/>
            </w:tcBorders>
            <w:vAlign w:val="center"/>
            <w:hideMark/>
          </w:tcPr>
          <w:p w14:paraId="45C57D98" w14:textId="77777777" w:rsidR="008E6347" w:rsidRPr="008E6347" w:rsidRDefault="008E6347" w:rsidP="008E6347">
            <w:pPr>
              <w:spacing w:before="30" w:after="30" w:line="240" w:lineRule="auto"/>
              <w:rPr>
                <w:rFonts w:ascii="Arial" w:eastAsia="Times New Roman" w:hAnsi="Arial" w:cs="Arial"/>
                <w:color w:val="333333"/>
                <w:sz w:val="12"/>
                <w:szCs w:val="12"/>
                <w:lang w:eastAsia="en-CA"/>
              </w:rPr>
            </w:pPr>
            <w:r w:rsidRPr="008E6347">
              <w:rPr>
                <w:rFonts w:ascii="Arial" w:eastAsia="Times New Roman" w:hAnsi="Arial" w:cs="Arial"/>
                <w:color w:val="333333"/>
                <w:sz w:val="12"/>
                <w:szCs w:val="12"/>
                <w:lang w:eastAsia="en-CA"/>
              </w:rPr>
              <w:t>† Daily Value not established</w:t>
            </w:r>
          </w:p>
        </w:tc>
      </w:tr>
    </w:tbl>
    <w:p w14:paraId="05414044" w14:textId="12160A90" w:rsidR="002E1163" w:rsidRDefault="002E1163"/>
    <w:sectPr w:rsidR="002E116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6347"/>
    <w:rsid w:val="000803FF"/>
    <w:rsid w:val="000A0B13"/>
    <w:rsid w:val="002E1163"/>
    <w:rsid w:val="006365EC"/>
    <w:rsid w:val="007D03F5"/>
    <w:rsid w:val="008E6347"/>
    <w:rsid w:val="009E6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B26E6D"/>
  <w15:chartTrackingRefBased/>
  <w15:docId w15:val="{A670BE86-9E8E-40A5-8B6F-4810CA0914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8E634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n-CA"/>
    </w:rPr>
  </w:style>
  <w:style w:type="paragraph" w:styleId="Heading3">
    <w:name w:val="heading 3"/>
    <w:basedOn w:val="Normal"/>
    <w:link w:val="Heading3Char"/>
    <w:uiPriority w:val="9"/>
    <w:qFormat/>
    <w:rsid w:val="008E634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CA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8E6347"/>
    <w:rPr>
      <w:rFonts w:ascii="Times New Roman" w:eastAsia="Times New Roman" w:hAnsi="Times New Roman" w:cs="Times New Roman"/>
      <w:b/>
      <w:bCs/>
      <w:sz w:val="36"/>
      <w:szCs w:val="36"/>
      <w:lang w:eastAsia="en-CA"/>
    </w:rPr>
  </w:style>
  <w:style w:type="character" w:customStyle="1" w:styleId="Heading3Char">
    <w:name w:val="Heading 3 Char"/>
    <w:basedOn w:val="DefaultParagraphFont"/>
    <w:link w:val="Heading3"/>
    <w:uiPriority w:val="9"/>
    <w:rsid w:val="008E6347"/>
    <w:rPr>
      <w:rFonts w:ascii="Times New Roman" w:eastAsia="Times New Roman" w:hAnsi="Times New Roman" w:cs="Times New Roman"/>
      <w:b/>
      <w:bCs/>
      <w:sz w:val="27"/>
      <w:szCs w:val="27"/>
      <w:lang w:eastAsia="en-CA"/>
    </w:rPr>
  </w:style>
  <w:style w:type="character" w:styleId="Strong">
    <w:name w:val="Strong"/>
    <w:basedOn w:val="DefaultParagraphFont"/>
    <w:uiPriority w:val="22"/>
    <w:qFormat/>
    <w:rsid w:val="008E6347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8E63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  <w:style w:type="character" w:customStyle="1" w:styleId="apple-converted-space">
    <w:name w:val="apple-converted-space"/>
    <w:basedOn w:val="DefaultParagraphFont"/>
    <w:rsid w:val="008E6347"/>
  </w:style>
  <w:style w:type="paragraph" w:customStyle="1" w:styleId="tiny">
    <w:name w:val="tiny"/>
    <w:basedOn w:val="Normal"/>
    <w:rsid w:val="008E63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8745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88</Words>
  <Characters>508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Brittany Long</dc:creator>
  <cp:keywords/>
  <dc:description/>
  <cp:lastModifiedBy>Dipen Patel</cp:lastModifiedBy>
  <cp:revision>2</cp:revision>
  <dcterms:created xsi:type="dcterms:W3CDTF">2024-03-27T17:21:00Z</dcterms:created>
  <dcterms:modified xsi:type="dcterms:W3CDTF">2024-03-27T17:21:00Z</dcterms:modified>
</cp:coreProperties>
</file>